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86C3E" w14:textId="6F628327" w:rsidR="00157066" w:rsidRPr="00462819" w:rsidRDefault="00157066" w:rsidP="00157066">
      <w:pPr>
        <w:pStyle w:val="xmsonormal"/>
        <w:shd w:val="clear" w:color="auto" w:fill="FFFFFF"/>
        <w:spacing w:before="0" w:beforeAutospacing="0" w:after="0" w:afterAutospacing="0" w:line="231" w:lineRule="atLeast"/>
        <w:jc w:val="center"/>
        <w:rPr>
          <w:rFonts w:ascii="Calibri" w:hAnsi="Calibri" w:cs="Calibri"/>
          <w:color w:val="242424"/>
          <w:sz w:val="22"/>
          <w:szCs w:val="22"/>
          <w:bdr w:val="none" w:sz="0" w:space="0" w:color="auto" w:frame="1"/>
        </w:rPr>
      </w:pPr>
      <w:r w:rsidRPr="00462819">
        <w:rPr>
          <w:rFonts w:ascii="Calibri" w:hAnsi="Calibri" w:cs="Calibri"/>
          <w:color w:val="242424"/>
          <w:sz w:val="22"/>
          <w:szCs w:val="22"/>
          <w:bdr w:val="none" w:sz="0" w:space="0" w:color="auto" w:frame="1"/>
        </w:rPr>
        <w:t>CALL FOR PROPOSALS</w:t>
      </w:r>
    </w:p>
    <w:p w14:paraId="56139A67" w14:textId="77777777" w:rsidR="00157066" w:rsidRPr="00462819" w:rsidRDefault="00157066" w:rsidP="00157066">
      <w:pPr>
        <w:pStyle w:val="xmsonormal"/>
        <w:shd w:val="clear" w:color="auto" w:fill="FFFFFF"/>
        <w:spacing w:before="0" w:beforeAutospacing="0" w:after="0" w:afterAutospacing="0" w:line="231" w:lineRule="atLeast"/>
        <w:rPr>
          <w:rFonts w:ascii="Calibri" w:hAnsi="Calibri" w:cs="Calibri"/>
          <w:color w:val="242424"/>
          <w:sz w:val="22"/>
          <w:szCs w:val="22"/>
          <w:bdr w:val="none" w:sz="0" w:space="0" w:color="auto" w:frame="1"/>
        </w:rPr>
      </w:pPr>
    </w:p>
    <w:p w14:paraId="19D2A945" w14:textId="1EF09D7A" w:rsidR="00157066" w:rsidRPr="00462819" w:rsidRDefault="00157066" w:rsidP="00157066">
      <w:pPr>
        <w:pStyle w:val="xmsonormal"/>
        <w:shd w:val="clear" w:color="auto" w:fill="FFFFFF"/>
        <w:spacing w:before="0" w:beforeAutospacing="0" w:after="0" w:afterAutospacing="0" w:line="231" w:lineRule="atLeast"/>
        <w:rPr>
          <w:rFonts w:ascii="Calibri" w:hAnsi="Calibri" w:cs="Calibri"/>
          <w:color w:val="242424"/>
          <w:sz w:val="22"/>
          <w:szCs w:val="22"/>
        </w:rPr>
      </w:pPr>
      <w:r w:rsidRPr="00462819">
        <w:rPr>
          <w:rFonts w:ascii="Calibri" w:hAnsi="Calibri" w:cs="Calibri"/>
          <w:color w:val="242424"/>
          <w:sz w:val="22"/>
          <w:szCs w:val="22"/>
          <w:bdr w:val="none" w:sz="0" w:space="0" w:color="auto" w:frame="1"/>
        </w:rPr>
        <w:t>The Editors of </w:t>
      </w:r>
      <w:r w:rsidRPr="00462819">
        <w:rPr>
          <w:rFonts w:ascii="Calibri" w:hAnsi="Calibri" w:cs="Calibri"/>
          <w:i/>
          <w:iCs/>
          <w:color w:val="242424"/>
          <w:sz w:val="22"/>
          <w:szCs w:val="22"/>
          <w:bdr w:val="none" w:sz="0" w:space="0" w:color="auto" w:frame="1"/>
        </w:rPr>
        <w:t>Gender and Crime in a Globalised World</w:t>
      </w:r>
      <w:r w:rsidRPr="00462819">
        <w:rPr>
          <w:rFonts w:ascii="Calibri" w:hAnsi="Calibri" w:cs="Calibri"/>
          <w:color w:val="242424"/>
          <w:sz w:val="22"/>
          <w:szCs w:val="22"/>
          <w:bdr w:val="none" w:sz="0" w:space="0" w:color="auto" w:frame="1"/>
        </w:rPr>
        <w:t> invite proposals for consideration.</w:t>
      </w:r>
    </w:p>
    <w:p w14:paraId="6D9624F9" w14:textId="77777777" w:rsidR="00157066" w:rsidRPr="00462819" w:rsidRDefault="00157066" w:rsidP="00157066">
      <w:pPr>
        <w:pStyle w:val="xmsonormal"/>
        <w:shd w:val="clear" w:color="auto" w:fill="FFFFFF"/>
        <w:spacing w:before="0" w:beforeAutospacing="0" w:after="0" w:afterAutospacing="0" w:line="231" w:lineRule="atLeast"/>
        <w:rPr>
          <w:rFonts w:ascii="Calibri" w:hAnsi="Calibri" w:cs="Calibri"/>
          <w:color w:val="242424"/>
          <w:sz w:val="22"/>
          <w:szCs w:val="22"/>
          <w:bdr w:val="none" w:sz="0" w:space="0" w:color="auto" w:frame="1"/>
        </w:rPr>
      </w:pPr>
    </w:p>
    <w:p w14:paraId="41BD9DF4" w14:textId="1B2193D6" w:rsidR="00157066" w:rsidRPr="00462819" w:rsidRDefault="00157066" w:rsidP="00157066">
      <w:pPr>
        <w:pStyle w:val="xmsonormal"/>
        <w:shd w:val="clear" w:color="auto" w:fill="FFFFFF"/>
        <w:spacing w:before="0" w:beforeAutospacing="0" w:after="0" w:afterAutospacing="0" w:line="231" w:lineRule="atLeast"/>
        <w:rPr>
          <w:rFonts w:ascii="Calibri" w:hAnsi="Calibri" w:cs="Calibri"/>
          <w:color w:val="242424"/>
          <w:sz w:val="22"/>
          <w:szCs w:val="22"/>
          <w:bdr w:val="none" w:sz="0" w:space="0" w:color="auto" w:frame="1"/>
        </w:rPr>
      </w:pPr>
      <w:r w:rsidRPr="00462819">
        <w:rPr>
          <w:rFonts w:ascii="Calibri" w:hAnsi="Calibri" w:cs="Calibri"/>
          <w:color w:val="242424"/>
          <w:sz w:val="22"/>
          <w:szCs w:val="22"/>
          <w:bdr w:val="none" w:sz="0" w:space="0" w:color="auto" w:frame="1"/>
        </w:rPr>
        <w:t>Read the </w:t>
      </w:r>
      <w:r w:rsidRPr="00462819">
        <w:rPr>
          <w:rStyle w:val="markyq14xml9y"/>
          <w:rFonts w:ascii="Calibri" w:hAnsi="Calibri" w:cs="Calibri"/>
          <w:color w:val="242424"/>
          <w:sz w:val="22"/>
          <w:szCs w:val="22"/>
          <w:bdr w:val="none" w:sz="0" w:space="0" w:color="auto" w:frame="1"/>
        </w:rPr>
        <w:t xml:space="preserve">flyer and more details about the series here </w:t>
      </w:r>
      <w:hyperlink r:id="rId5" w:history="1">
        <w:r w:rsidRPr="00462819">
          <w:rPr>
            <w:rStyle w:val="Hyperlink"/>
            <w:rFonts w:ascii="Calibri" w:hAnsi="Calibri" w:cs="Calibri"/>
            <w:sz w:val="22"/>
            <w:szCs w:val="22"/>
            <w:bdr w:val="none" w:sz="0" w:space="0" w:color="auto" w:frame="1"/>
          </w:rPr>
          <w:t>https://bristoluniversitypress.co.uk/gender-and-crime-in-a-globalised-world</w:t>
        </w:r>
      </w:hyperlink>
      <w:r w:rsidRPr="00462819">
        <w:rPr>
          <w:rFonts w:ascii="Calibri" w:hAnsi="Calibri" w:cs="Calibri"/>
          <w:color w:val="242424"/>
          <w:sz w:val="22"/>
          <w:szCs w:val="22"/>
          <w:bdr w:val="none" w:sz="0" w:space="0" w:color="auto" w:frame="1"/>
        </w:rPr>
        <w:t>.</w:t>
      </w:r>
    </w:p>
    <w:p w14:paraId="47A9FBF0" w14:textId="77777777" w:rsidR="00157066" w:rsidRPr="00462819" w:rsidRDefault="00157066" w:rsidP="00157066">
      <w:pPr>
        <w:pStyle w:val="xmsonormal"/>
        <w:shd w:val="clear" w:color="auto" w:fill="FFFFFF"/>
        <w:spacing w:before="0" w:beforeAutospacing="0" w:after="0" w:afterAutospacing="0" w:line="231" w:lineRule="atLeast"/>
        <w:rPr>
          <w:rFonts w:ascii="Calibri" w:hAnsi="Calibri" w:cs="Calibri"/>
          <w:b/>
          <w:bCs/>
          <w:color w:val="242424"/>
          <w:sz w:val="22"/>
          <w:szCs w:val="22"/>
          <w:bdr w:val="none" w:sz="0" w:space="0" w:color="auto" w:frame="1"/>
        </w:rPr>
      </w:pPr>
    </w:p>
    <w:p w14:paraId="22B02C53" w14:textId="77777777" w:rsidR="00157066" w:rsidRPr="00462819" w:rsidRDefault="00157066" w:rsidP="00157066">
      <w:pPr>
        <w:pStyle w:val="xmsonormal"/>
        <w:shd w:val="clear" w:color="auto" w:fill="FFFFFF"/>
        <w:spacing w:before="0" w:beforeAutospacing="0" w:after="0" w:afterAutospacing="0" w:line="231" w:lineRule="atLeast"/>
        <w:rPr>
          <w:rFonts w:ascii="Calibri" w:hAnsi="Calibri" w:cs="Calibri"/>
          <w:b/>
          <w:bCs/>
          <w:color w:val="242424"/>
          <w:sz w:val="22"/>
          <w:szCs w:val="22"/>
          <w:bdr w:val="none" w:sz="0" w:space="0" w:color="auto" w:frame="1"/>
        </w:rPr>
      </w:pPr>
      <w:r w:rsidRPr="00462819">
        <w:rPr>
          <w:rFonts w:ascii="Calibri" w:hAnsi="Calibri" w:cs="Calibri"/>
          <w:b/>
          <w:bCs/>
          <w:color w:val="242424"/>
          <w:sz w:val="22"/>
          <w:szCs w:val="22"/>
          <w:bdr w:val="none" w:sz="0" w:space="0" w:color="auto" w:frame="1"/>
        </w:rPr>
        <w:t>About the series</w:t>
      </w:r>
    </w:p>
    <w:p w14:paraId="519A3A64" w14:textId="49707BB8" w:rsidR="00157066" w:rsidRDefault="00157066" w:rsidP="00157066">
      <w:pPr>
        <w:pStyle w:val="xmsonormal"/>
        <w:shd w:val="clear" w:color="auto" w:fill="FFFFFF"/>
        <w:spacing w:before="0" w:beforeAutospacing="0" w:after="0" w:afterAutospacing="0" w:line="231" w:lineRule="atLeast"/>
        <w:rPr>
          <w:rFonts w:ascii="Calibri" w:hAnsi="Calibri" w:cs="Calibri"/>
          <w:color w:val="242424"/>
          <w:sz w:val="22"/>
          <w:szCs w:val="22"/>
          <w:bdr w:val="none" w:sz="0" w:space="0" w:color="auto" w:frame="1"/>
        </w:rPr>
      </w:pPr>
      <w:r w:rsidRPr="00462819">
        <w:rPr>
          <w:rFonts w:ascii="Calibri" w:hAnsi="Calibri" w:cs="Calibri"/>
          <w:color w:val="242424"/>
          <w:sz w:val="22"/>
          <w:szCs w:val="22"/>
          <w:bdr w:val="none" w:sz="0" w:space="0" w:color="auto" w:frame="1"/>
        </w:rPr>
        <w:t xml:space="preserve">This series showcases innovative research and debates centred around the increasingly globalised intersections of gender and crime. The topical contributions focus on a range of issues affecting victims, offenders, and practitioners including crime, criminalisation, victimisation, access to justice, and statutory sector experiences. Intersections of identity are also reflected through the employment of feminist, queer, postcolonial, and masculinities theorising. </w:t>
      </w:r>
    </w:p>
    <w:p w14:paraId="3B7820FC" w14:textId="77777777" w:rsidR="00462819" w:rsidRPr="00462819" w:rsidRDefault="00462819" w:rsidP="00157066">
      <w:pPr>
        <w:pStyle w:val="xmsonormal"/>
        <w:shd w:val="clear" w:color="auto" w:fill="FFFFFF"/>
        <w:spacing w:before="0" w:beforeAutospacing="0" w:after="0" w:afterAutospacing="0" w:line="231" w:lineRule="atLeast"/>
        <w:rPr>
          <w:rFonts w:ascii="Calibri" w:hAnsi="Calibri" w:cs="Calibri"/>
          <w:i/>
          <w:iCs/>
          <w:color w:val="242424"/>
          <w:sz w:val="22"/>
          <w:szCs w:val="22"/>
          <w:bdr w:val="none" w:sz="0" w:space="0" w:color="auto" w:frame="1"/>
        </w:rPr>
      </w:pPr>
    </w:p>
    <w:p w14:paraId="5803A126" w14:textId="5BA12F23" w:rsidR="00157066" w:rsidRPr="00462819" w:rsidRDefault="00157066" w:rsidP="00157066">
      <w:pPr>
        <w:pStyle w:val="xmsonormal"/>
        <w:shd w:val="clear" w:color="auto" w:fill="FFFFFF"/>
        <w:spacing w:before="0" w:beforeAutospacing="0" w:after="0" w:afterAutospacing="0" w:line="231" w:lineRule="atLeast"/>
        <w:rPr>
          <w:rFonts w:ascii="Calibri" w:hAnsi="Calibri" w:cs="Calibri"/>
          <w:color w:val="242424"/>
          <w:sz w:val="22"/>
          <w:szCs w:val="22"/>
        </w:rPr>
      </w:pPr>
      <w:r w:rsidRPr="00462819">
        <w:rPr>
          <w:rFonts w:ascii="Calibri" w:hAnsi="Calibri" w:cs="Calibri"/>
          <w:b/>
          <w:bCs/>
          <w:color w:val="242424"/>
          <w:sz w:val="22"/>
          <w:szCs w:val="22"/>
          <w:bdr w:val="none" w:sz="0" w:space="0" w:color="auto" w:frame="1"/>
        </w:rPr>
        <w:t>What are we looking for?</w:t>
      </w:r>
    </w:p>
    <w:p w14:paraId="7B470D85" w14:textId="77777777" w:rsidR="00157066" w:rsidRDefault="00157066" w:rsidP="00157066">
      <w:pPr>
        <w:pStyle w:val="xmsonormal"/>
        <w:shd w:val="clear" w:color="auto" w:fill="FFFFFF"/>
        <w:spacing w:before="0" w:beforeAutospacing="0" w:after="0" w:afterAutospacing="0" w:line="231" w:lineRule="atLeast"/>
        <w:rPr>
          <w:rFonts w:ascii="Calibri" w:hAnsi="Calibri" w:cs="Calibri"/>
          <w:i/>
          <w:iCs/>
          <w:color w:val="242424"/>
          <w:sz w:val="22"/>
          <w:szCs w:val="22"/>
          <w:bdr w:val="none" w:sz="0" w:space="0" w:color="auto" w:frame="1"/>
        </w:rPr>
      </w:pPr>
      <w:r w:rsidRPr="00462819">
        <w:rPr>
          <w:rFonts w:ascii="Calibri" w:hAnsi="Calibri" w:cs="Calibri"/>
          <w:color w:val="242424"/>
          <w:sz w:val="22"/>
          <w:szCs w:val="22"/>
          <w:bdr w:val="none" w:sz="0" w:space="0" w:color="auto" w:frame="1"/>
        </w:rPr>
        <w:t>We are interested in publishing innovative work from both established and early career researchers. We welcome proposals that offer critical insights into the nature, status and future of gendered crime, harm, incarceration, culture, and victimisation. We are particularly keen to promote global scholarship, views, and debates on these themes</w:t>
      </w:r>
      <w:r w:rsidRPr="00462819">
        <w:rPr>
          <w:rFonts w:ascii="Calibri" w:hAnsi="Calibri" w:cs="Calibri"/>
          <w:i/>
          <w:iCs/>
          <w:color w:val="242424"/>
          <w:sz w:val="22"/>
          <w:szCs w:val="22"/>
          <w:bdr w:val="none" w:sz="0" w:space="0" w:color="auto" w:frame="1"/>
        </w:rPr>
        <w:t>.</w:t>
      </w:r>
    </w:p>
    <w:p w14:paraId="42981B4C" w14:textId="77777777" w:rsidR="00462819" w:rsidRPr="00462819" w:rsidRDefault="00462819" w:rsidP="00157066">
      <w:pPr>
        <w:pStyle w:val="xmsonormal"/>
        <w:shd w:val="clear" w:color="auto" w:fill="FFFFFF"/>
        <w:spacing w:before="0" w:beforeAutospacing="0" w:after="0" w:afterAutospacing="0" w:line="231" w:lineRule="atLeast"/>
        <w:rPr>
          <w:rFonts w:ascii="Calibri" w:hAnsi="Calibri" w:cs="Calibri"/>
          <w:i/>
          <w:iCs/>
          <w:color w:val="242424"/>
          <w:sz w:val="22"/>
          <w:szCs w:val="22"/>
          <w:bdr w:val="none" w:sz="0" w:space="0" w:color="auto" w:frame="1"/>
        </w:rPr>
      </w:pPr>
    </w:p>
    <w:p w14:paraId="207D92B4" w14:textId="77777777" w:rsidR="00157066" w:rsidRPr="00462819" w:rsidRDefault="00157066" w:rsidP="00157066">
      <w:pPr>
        <w:pStyle w:val="xmsonormal"/>
        <w:shd w:val="clear" w:color="auto" w:fill="FFFFFF"/>
        <w:spacing w:before="0" w:beforeAutospacing="0" w:after="0" w:afterAutospacing="0" w:line="231" w:lineRule="atLeast"/>
        <w:rPr>
          <w:rFonts w:ascii="Calibri" w:hAnsi="Calibri" w:cs="Calibri"/>
          <w:color w:val="242424"/>
          <w:sz w:val="22"/>
          <w:szCs w:val="22"/>
        </w:rPr>
      </w:pPr>
      <w:r w:rsidRPr="00462819">
        <w:rPr>
          <w:rFonts w:ascii="Calibri" w:hAnsi="Calibri" w:cs="Calibri"/>
          <w:b/>
          <w:bCs/>
          <w:color w:val="242424"/>
          <w:sz w:val="22"/>
          <w:szCs w:val="22"/>
          <w:bdr w:val="none" w:sz="0" w:space="0" w:color="auto" w:frame="1"/>
        </w:rPr>
        <w:t>Information for contributors</w:t>
      </w:r>
    </w:p>
    <w:p w14:paraId="0C71CE2D" w14:textId="7ED702B5" w:rsidR="00157066" w:rsidRPr="00462819" w:rsidRDefault="00157066" w:rsidP="00157066">
      <w:pPr>
        <w:pStyle w:val="xmsonormal"/>
        <w:shd w:val="clear" w:color="auto" w:fill="FFFFFF"/>
        <w:spacing w:before="0" w:beforeAutospacing="0" w:after="0" w:afterAutospacing="0" w:line="231" w:lineRule="atLeast"/>
        <w:rPr>
          <w:rFonts w:ascii="Calibri" w:hAnsi="Calibri" w:cs="Calibri"/>
          <w:color w:val="242424"/>
          <w:sz w:val="22"/>
          <w:szCs w:val="22"/>
        </w:rPr>
      </w:pPr>
      <w:r w:rsidRPr="00462819">
        <w:rPr>
          <w:rFonts w:ascii="Calibri" w:hAnsi="Calibri" w:cs="Calibri"/>
          <w:color w:val="242424"/>
          <w:sz w:val="22"/>
          <w:szCs w:val="22"/>
          <w:bdr w:val="none" w:sz="0" w:space="0" w:color="auto" w:frame="1"/>
        </w:rPr>
        <w:t>A proposal for the series must include ALL the following information.</w:t>
      </w:r>
    </w:p>
    <w:p w14:paraId="04FF431B" w14:textId="2DCD9A46" w:rsidR="00157066" w:rsidRPr="00462819" w:rsidRDefault="00157066" w:rsidP="00157066">
      <w:pPr>
        <w:pStyle w:val="xmsolistparagraph"/>
        <w:numPr>
          <w:ilvl w:val="0"/>
          <w:numId w:val="1"/>
        </w:numPr>
        <w:shd w:val="clear" w:color="auto" w:fill="FFFFFF"/>
        <w:spacing w:before="0" w:beforeAutospacing="0" w:after="0" w:afterAutospacing="0" w:line="231" w:lineRule="atLeast"/>
        <w:rPr>
          <w:rFonts w:ascii="Calibri" w:hAnsi="Calibri" w:cs="Calibri"/>
          <w:color w:val="242424"/>
          <w:sz w:val="22"/>
          <w:szCs w:val="22"/>
        </w:rPr>
      </w:pPr>
      <w:r w:rsidRPr="00462819">
        <w:rPr>
          <w:rFonts w:ascii="Calibri" w:hAnsi="Calibri" w:cs="Calibri"/>
          <w:b/>
          <w:bCs/>
          <w:color w:val="242424"/>
          <w:sz w:val="22"/>
          <w:szCs w:val="22"/>
          <w:bdr w:val="none" w:sz="0" w:space="0" w:color="auto" w:frame="1"/>
        </w:rPr>
        <w:t>Title:</w:t>
      </w:r>
      <w:r w:rsidRPr="00462819">
        <w:rPr>
          <w:rFonts w:ascii="Calibri" w:hAnsi="Calibri" w:cs="Calibri"/>
          <w:color w:val="242424"/>
          <w:sz w:val="22"/>
          <w:szCs w:val="22"/>
          <w:bdr w:val="none" w:sz="0" w:space="0" w:color="auto" w:frame="1"/>
        </w:rPr>
        <w:t> This should clearly reflect the field and content of the project.</w:t>
      </w:r>
    </w:p>
    <w:p w14:paraId="4FBE2379" w14:textId="4D360E40" w:rsidR="00157066" w:rsidRPr="00462819" w:rsidRDefault="00157066" w:rsidP="00157066">
      <w:pPr>
        <w:pStyle w:val="xmsolistparagraph"/>
        <w:numPr>
          <w:ilvl w:val="0"/>
          <w:numId w:val="1"/>
        </w:numPr>
        <w:shd w:val="clear" w:color="auto" w:fill="FFFFFF"/>
        <w:spacing w:before="0" w:beforeAutospacing="0" w:after="0" w:afterAutospacing="0" w:line="231" w:lineRule="atLeast"/>
        <w:rPr>
          <w:rFonts w:ascii="Calibri" w:hAnsi="Calibri" w:cs="Calibri"/>
          <w:color w:val="242424"/>
          <w:sz w:val="22"/>
          <w:szCs w:val="22"/>
        </w:rPr>
      </w:pPr>
      <w:r w:rsidRPr="00462819">
        <w:rPr>
          <w:rFonts w:ascii="Calibri" w:hAnsi="Calibri" w:cs="Calibri"/>
          <w:b/>
          <w:bCs/>
          <w:color w:val="242424"/>
          <w:sz w:val="22"/>
          <w:szCs w:val="22"/>
          <w:bdr w:val="none" w:sz="0" w:space="0" w:color="auto" w:frame="1"/>
        </w:rPr>
        <w:t>Details of the contributors (if edited):</w:t>
      </w:r>
      <w:r w:rsidRPr="00462819">
        <w:rPr>
          <w:rFonts w:ascii="Calibri" w:hAnsi="Calibri" w:cs="Calibri"/>
          <w:color w:val="242424"/>
          <w:sz w:val="22"/>
          <w:szCs w:val="22"/>
          <w:bdr w:val="none" w:sz="0" w:space="0" w:color="auto" w:frame="1"/>
        </w:rPr>
        <w:t> Provide contact details &amp; institutional affiliations.</w:t>
      </w:r>
    </w:p>
    <w:p w14:paraId="4C63A96E" w14:textId="605C1690" w:rsidR="00157066" w:rsidRPr="00462819" w:rsidRDefault="00157066" w:rsidP="00157066">
      <w:pPr>
        <w:pStyle w:val="xmsolistparagraph"/>
        <w:numPr>
          <w:ilvl w:val="0"/>
          <w:numId w:val="1"/>
        </w:numPr>
        <w:shd w:val="clear" w:color="auto" w:fill="FFFFFF"/>
        <w:spacing w:before="0" w:beforeAutospacing="0" w:after="0" w:afterAutospacing="0" w:line="231" w:lineRule="atLeast"/>
        <w:rPr>
          <w:rFonts w:ascii="Calibri" w:hAnsi="Calibri" w:cs="Calibri"/>
          <w:color w:val="242424"/>
          <w:sz w:val="22"/>
          <w:szCs w:val="22"/>
        </w:rPr>
      </w:pPr>
      <w:r w:rsidRPr="00462819">
        <w:rPr>
          <w:rFonts w:ascii="Calibri" w:hAnsi="Calibri" w:cs="Calibri"/>
          <w:b/>
          <w:bCs/>
          <w:color w:val="242424"/>
          <w:sz w:val="22"/>
          <w:szCs w:val="22"/>
          <w:bdr w:val="none" w:sz="0" w:space="0" w:color="auto" w:frame="1"/>
        </w:rPr>
        <w:t>Description:</w:t>
      </w:r>
      <w:r w:rsidRPr="00462819">
        <w:rPr>
          <w:rFonts w:ascii="Calibri" w:hAnsi="Calibri" w:cs="Calibri"/>
          <w:color w:val="242424"/>
          <w:sz w:val="22"/>
          <w:szCs w:val="22"/>
          <w:bdr w:val="none" w:sz="0" w:space="0" w:color="auto" w:frame="1"/>
        </w:rPr>
        <w:t> Outline the intellectual focus of the proposal, stating how its proposed content engages with significant issues, and the contribution it will make to the field</w:t>
      </w:r>
      <w:r w:rsidR="00462819">
        <w:rPr>
          <w:rFonts w:ascii="Calibri" w:hAnsi="Calibri" w:cs="Calibri"/>
          <w:color w:val="242424"/>
          <w:sz w:val="22"/>
          <w:szCs w:val="22"/>
          <w:bdr w:val="none" w:sz="0" w:space="0" w:color="auto" w:frame="1"/>
        </w:rPr>
        <w:t>.</w:t>
      </w:r>
    </w:p>
    <w:p w14:paraId="2667BDF3" w14:textId="3CBEC644" w:rsidR="00157066" w:rsidRPr="00462819" w:rsidRDefault="00157066" w:rsidP="00157066">
      <w:pPr>
        <w:pStyle w:val="xmsolistparagraph"/>
        <w:numPr>
          <w:ilvl w:val="0"/>
          <w:numId w:val="1"/>
        </w:numPr>
        <w:shd w:val="clear" w:color="auto" w:fill="FFFFFF"/>
        <w:spacing w:before="0" w:beforeAutospacing="0" w:after="0" w:afterAutospacing="0" w:line="231" w:lineRule="atLeast"/>
        <w:rPr>
          <w:rFonts w:ascii="Calibri" w:hAnsi="Calibri" w:cs="Calibri"/>
          <w:color w:val="242424"/>
          <w:sz w:val="22"/>
          <w:szCs w:val="22"/>
        </w:rPr>
      </w:pPr>
      <w:r w:rsidRPr="00462819">
        <w:rPr>
          <w:rFonts w:ascii="Calibri" w:hAnsi="Calibri" w:cs="Calibri"/>
          <w:b/>
          <w:bCs/>
          <w:color w:val="242424"/>
          <w:sz w:val="22"/>
          <w:szCs w:val="22"/>
          <w:bdr w:val="none" w:sz="0" w:space="0" w:color="auto" w:frame="1"/>
        </w:rPr>
        <w:t>Draft contents page:</w:t>
      </w:r>
      <w:r w:rsidRPr="00462819">
        <w:rPr>
          <w:rFonts w:ascii="Calibri" w:hAnsi="Calibri" w:cs="Calibri"/>
          <w:color w:val="242424"/>
          <w:sz w:val="22"/>
          <w:szCs w:val="22"/>
          <w:bdr w:val="none" w:sz="0" w:space="0" w:color="auto" w:frame="1"/>
        </w:rPr>
        <w:t xml:space="preserve"> This should set out the structure of the book, listing the titles, </w:t>
      </w:r>
      <w:proofErr w:type="gramStart"/>
      <w:r w:rsidRPr="00462819">
        <w:rPr>
          <w:rFonts w:ascii="Calibri" w:hAnsi="Calibri" w:cs="Calibri"/>
          <w:color w:val="242424"/>
          <w:sz w:val="22"/>
          <w:szCs w:val="22"/>
          <w:bdr w:val="none" w:sz="0" w:space="0" w:color="auto" w:frame="1"/>
        </w:rPr>
        <w:t>authors</w:t>
      </w:r>
      <w:proofErr w:type="gramEnd"/>
      <w:r w:rsidRPr="00462819">
        <w:rPr>
          <w:rFonts w:ascii="Calibri" w:hAnsi="Calibri" w:cs="Calibri"/>
          <w:color w:val="242424"/>
          <w:sz w:val="22"/>
          <w:szCs w:val="22"/>
          <w:bdr w:val="none" w:sz="0" w:space="0" w:color="auto" w:frame="1"/>
        </w:rPr>
        <w:t xml:space="preserve"> and a short blurb of each proposed chapter. </w:t>
      </w:r>
    </w:p>
    <w:p w14:paraId="74EED6B6" w14:textId="77777777" w:rsidR="00157066" w:rsidRPr="00462819" w:rsidRDefault="00157066" w:rsidP="00157066">
      <w:pPr>
        <w:pStyle w:val="xmsolistparagraph"/>
        <w:numPr>
          <w:ilvl w:val="0"/>
          <w:numId w:val="1"/>
        </w:numPr>
        <w:shd w:val="clear" w:color="auto" w:fill="FFFFFF"/>
        <w:spacing w:before="0" w:beforeAutospacing="0" w:after="0" w:afterAutospacing="0" w:line="231" w:lineRule="atLeast"/>
        <w:rPr>
          <w:rFonts w:ascii="Calibri" w:hAnsi="Calibri" w:cs="Calibri"/>
          <w:color w:val="242424"/>
          <w:sz w:val="22"/>
          <w:szCs w:val="22"/>
        </w:rPr>
      </w:pPr>
      <w:r w:rsidRPr="00462819">
        <w:rPr>
          <w:rFonts w:ascii="Calibri" w:hAnsi="Calibri" w:cs="Calibri"/>
          <w:b/>
          <w:bCs/>
          <w:color w:val="242424"/>
          <w:sz w:val="22"/>
          <w:szCs w:val="22"/>
          <w:bdr w:val="none" w:sz="0" w:space="0" w:color="auto" w:frame="1"/>
        </w:rPr>
        <w:t>Publication schedule:</w:t>
      </w:r>
      <w:r w:rsidRPr="00462819">
        <w:rPr>
          <w:rFonts w:ascii="Calibri" w:hAnsi="Calibri" w:cs="Calibri"/>
          <w:color w:val="242424"/>
          <w:sz w:val="22"/>
          <w:szCs w:val="22"/>
          <w:bdr w:val="none" w:sz="0" w:space="0" w:color="auto" w:frame="1"/>
        </w:rPr>
        <w:t> Please include your timetable for initial submission, review, re-submission etc.</w:t>
      </w:r>
    </w:p>
    <w:p w14:paraId="09AFF03E" w14:textId="1D04261F" w:rsidR="00157066" w:rsidRPr="00462819" w:rsidRDefault="00157066" w:rsidP="00157066">
      <w:pPr>
        <w:pStyle w:val="xmsolistparagraph"/>
        <w:numPr>
          <w:ilvl w:val="0"/>
          <w:numId w:val="1"/>
        </w:numPr>
        <w:shd w:val="clear" w:color="auto" w:fill="FFFFFF"/>
        <w:spacing w:before="0" w:beforeAutospacing="0" w:after="0" w:afterAutospacing="0" w:line="231" w:lineRule="atLeast"/>
        <w:rPr>
          <w:rFonts w:ascii="Calibri" w:hAnsi="Calibri" w:cs="Calibri"/>
          <w:color w:val="242424"/>
          <w:sz w:val="22"/>
          <w:szCs w:val="22"/>
        </w:rPr>
      </w:pPr>
      <w:r w:rsidRPr="00462819">
        <w:rPr>
          <w:rFonts w:ascii="Calibri" w:hAnsi="Calibri" w:cs="Calibri"/>
          <w:b/>
          <w:bCs/>
          <w:color w:val="242424"/>
          <w:sz w:val="22"/>
          <w:szCs w:val="22"/>
          <w:bdr w:val="none" w:sz="0" w:space="0" w:color="auto" w:frame="1"/>
        </w:rPr>
        <w:t>Plans for impact</w:t>
      </w:r>
      <w:r w:rsidRPr="00462819">
        <w:rPr>
          <w:rFonts w:ascii="Calibri" w:hAnsi="Calibri" w:cs="Calibri"/>
          <w:color w:val="242424"/>
          <w:sz w:val="22"/>
          <w:szCs w:val="22"/>
          <w:bdr w:val="none" w:sz="0" w:space="0" w:color="auto" w:frame="1"/>
        </w:rPr>
        <w:t>: Please consider how the book could be promoted and disseminated (blogs, listservs, events, conferences, other social media, etc.)</w:t>
      </w:r>
    </w:p>
    <w:p w14:paraId="233A1169" w14:textId="77777777" w:rsidR="00462819" w:rsidRDefault="00462819" w:rsidP="00157066">
      <w:pPr>
        <w:pStyle w:val="xmsonormal"/>
        <w:shd w:val="clear" w:color="auto" w:fill="FFFFFF"/>
        <w:spacing w:before="0" w:beforeAutospacing="0" w:after="0" w:afterAutospacing="0" w:line="231" w:lineRule="atLeast"/>
        <w:rPr>
          <w:rFonts w:ascii="Calibri" w:hAnsi="Calibri" w:cs="Calibri"/>
          <w:color w:val="242424"/>
          <w:sz w:val="22"/>
          <w:szCs w:val="22"/>
          <w:bdr w:val="none" w:sz="0" w:space="0" w:color="auto" w:frame="1"/>
        </w:rPr>
      </w:pPr>
    </w:p>
    <w:p w14:paraId="3DA03232" w14:textId="47DA77FD" w:rsidR="00157066" w:rsidRPr="00462819" w:rsidRDefault="00157066" w:rsidP="00157066">
      <w:pPr>
        <w:pStyle w:val="xmsonormal"/>
        <w:shd w:val="clear" w:color="auto" w:fill="FFFFFF"/>
        <w:spacing w:before="0" w:beforeAutospacing="0" w:after="0" w:afterAutospacing="0" w:line="231" w:lineRule="atLeast"/>
        <w:rPr>
          <w:rFonts w:ascii="Calibri" w:hAnsi="Calibri" w:cs="Calibri"/>
          <w:color w:val="242424"/>
          <w:sz w:val="22"/>
          <w:szCs w:val="22"/>
        </w:rPr>
      </w:pPr>
      <w:r w:rsidRPr="00462819">
        <w:rPr>
          <w:rFonts w:ascii="Calibri" w:hAnsi="Calibri" w:cs="Calibri"/>
          <w:color w:val="242424"/>
          <w:sz w:val="22"/>
          <w:szCs w:val="22"/>
          <w:bdr w:val="none" w:sz="0" w:space="0" w:color="auto" w:frame="1"/>
        </w:rPr>
        <w:t>Please submit your proposal for consideration to the </w:t>
      </w:r>
      <w:r w:rsidRPr="00462819">
        <w:rPr>
          <w:rFonts w:ascii="Calibri" w:hAnsi="Calibri" w:cs="Calibri"/>
          <w:i/>
          <w:iCs/>
          <w:color w:val="242424"/>
          <w:sz w:val="22"/>
          <w:szCs w:val="22"/>
          <w:bdr w:val="none" w:sz="0" w:space="0" w:color="auto" w:frame="1"/>
        </w:rPr>
        <w:t>Gender and Crime in a Globalised World</w:t>
      </w:r>
      <w:r w:rsidRPr="00462819">
        <w:rPr>
          <w:rFonts w:ascii="Calibri" w:hAnsi="Calibri" w:cs="Calibri"/>
          <w:color w:val="242424"/>
          <w:sz w:val="22"/>
          <w:szCs w:val="22"/>
          <w:bdr w:val="none" w:sz="0" w:space="0" w:color="auto" w:frame="1"/>
        </w:rPr>
        <w:t> Editor, Marian Duggan (</w:t>
      </w:r>
      <w:hyperlink r:id="rId6" w:history="1">
        <w:r w:rsidRPr="00462819">
          <w:rPr>
            <w:rStyle w:val="Hyperlink"/>
            <w:rFonts w:ascii="Calibri" w:hAnsi="Calibri" w:cs="Calibri"/>
            <w:sz w:val="22"/>
            <w:szCs w:val="22"/>
          </w:rPr>
          <w:t>M.C.Duggan@kent.ac.uk</w:t>
        </w:r>
      </w:hyperlink>
      <w:r w:rsidRPr="00462819">
        <w:rPr>
          <w:rFonts w:ascii="Calibri" w:hAnsi="Calibri" w:cs="Calibri"/>
          <w:color w:val="242424"/>
          <w:sz w:val="22"/>
          <w:szCs w:val="22"/>
        </w:rPr>
        <w:t xml:space="preserve">). </w:t>
      </w:r>
    </w:p>
    <w:p w14:paraId="00EBC93F" w14:textId="77777777" w:rsidR="00FB1A8D" w:rsidRDefault="00FB1A8D"/>
    <w:sectPr w:rsidR="00FB1A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310FB"/>
    <w:multiLevelType w:val="multilevel"/>
    <w:tmpl w:val="29F2A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119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66"/>
    <w:rsid w:val="00157066"/>
    <w:rsid w:val="00201CA2"/>
    <w:rsid w:val="00462819"/>
    <w:rsid w:val="004C08CA"/>
    <w:rsid w:val="00FB1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C4BF"/>
  <w15:chartTrackingRefBased/>
  <w15:docId w15:val="{7F0E17E4-30B0-45CA-AB91-E83ECD71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5706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markyq14xml9y">
    <w:name w:val="markyq14xml9y"/>
    <w:basedOn w:val="DefaultParagraphFont"/>
    <w:rsid w:val="00157066"/>
  </w:style>
  <w:style w:type="character" w:styleId="Hyperlink">
    <w:name w:val="Hyperlink"/>
    <w:basedOn w:val="DefaultParagraphFont"/>
    <w:uiPriority w:val="99"/>
    <w:unhideWhenUsed/>
    <w:rsid w:val="00157066"/>
    <w:rPr>
      <w:color w:val="0000FF"/>
      <w:u w:val="single"/>
    </w:rPr>
  </w:style>
  <w:style w:type="paragraph" w:customStyle="1" w:styleId="xmsolistparagraph">
    <w:name w:val="x_msolistparagraph"/>
    <w:basedOn w:val="Normal"/>
    <w:rsid w:val="0015706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157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8502">
      <w:bodyDiv w:val="1"/>
      <w:marLeft w:val="0"/>
      <w:marRight w:val="0"/>
      <w:marTop w:val="0"/>
      <w:marBottom w:val="0"/>
      <w:divBdr>
        <w:top w:val="none" w:sz="0" w:space="0" w:color="auto"/>
        <w:left w:val="none" w:sz="0" w:space="0" w:color="auto"/>
        <w:bottom w:val="none" w:sz="0" w:space="0" w:color="auto"/>
        <w:right w:val="none" w:sz="0" w:space="0" w:color="auto"/>
      </w:divBdr>
    </w:div>
    <w:div w:id="140347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Duggan@kent.ac.uk" TargetMode="External"/><Relationship Id="rId5" Type="http://schemas.openxmlformats.org/officeDocument/2006/relationships/hyperlink" Target="https://bristoluniversitypress.co.uk/gender-and-crime-in-a-globalised-worl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Tomlinson</dc:creator>
  <cp:keywords/>
  <dc:description/>
  <cp:lastModifiedBy>Rebecca Tomlinson</cp:lastModifiedBy>
  <cp:revision>2</cp:revision>
  <dcterms:created xsi:type="dcterms:W3CDTF">2024-03-19T09:25:00Z</dcterms:created>
  <dcterms:modified xsi:type="dcterms:W3CDTF">2024-03-19T09:25:00Z</dcterms:modified>
</cp:coreProperties>
</file>